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74D5" w14:textId="77777777" w:rsidR="00B568AF" w:rsidRPr="001E2597" w:rsidRDefault="00B568AF" w:rsidP="00B568AF">
      <w:pPr>
        <w:rPr>
          <w:rFonts w:ascii="Calibri" w:hAnsi="Calibri" w:cs="Calibri"/>
          <w:sz w:val="21"/>
        </w:rPr>
      </w:pPr>
    </w:p>
    <w:p w14:paraId="6F51C8DE" w14:textId="77777777" w:rsidR="00B1256D" w:rsidRPr="001E2597" w:rsidRDefault="00B1256D" w:rsidP="00B1256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1E2597">
        <w:rPr>
          <w:rFonts w:ascii="Calibri" w:hAnsi="Calibri" w:cs="Calibri"/>
          <w:b/>
          <w:sz w:val="20"/>
        </w:rPr>
        <w:t>Please ensure you complete practical assessments in order</w:t>
      </w:r>
      <w:r w:rsidRPr="001E2597">
        <w:rPr>
          <w:rFonts w:ascii="Calibri" w:hAnsi="Calibri" w:cs="Calibri"/>
          <w:sz w:val="20"/>
        </w:rPr>
        <w:t xml:space="preserve">.  Oral medication administration must be completed </w:t>
      </w:r>
      <w:r>
        <w:rPr>
          <w:rFonts w:ascii="Calibri" w:hAnsi="Calibri" w:cs="Calibri"/>
          <w:sz w:val="20"/>
        </w:rPr>
        <w:t xml:space="preserve">first. </w:t>
      </w:r>
      <w:r w:rsidRPr="001E2597">
        <w:rPr>
          <w:rFonts w:ascii="Calibri" w:hAnsi="Calibri" w:cs="Calibri"/>
          <w:sz w:val="20"/>
        </w:rPr>
        <w:t xml:space="preserve">Before subcutaneous insulin and simple IV </w:t>
      </w:r>
      <w:r>
        <w:rPr>
          <w:rFonts w:ascii="Calibri" w:hAnsi="Calibri" w:cs="Calibri"/>
          <w:sz w:val="20"/>
        </w:rPr>
        <w:t>and</w:t>
      </w:r>
      <w:r w:rsidRPr="001E2597">
        <w:rPr>
          <w:rFonts w:ascii="Calibri" w:hAnsi="Calibri" w:cs="Calibri"/>
          <w:sz w:val="20"/>
        </w:rPr>
        <w:t xml:space="preserve"> IM administration</w:t>
      </w:r>
      <w:r>
        <w:rPr>
          <w:rFonts w:ascii="Calibri" w:hAnsi="Calibri" w:cs="Calibri"/>
          <w:sz w:val="20"/>
        </w:rPr>
        <w:t xml:space="preserve">, followed by </w:t>
      </w:r>
      <w:r w:rsidRPr="001E2597">
        <w:rPr>
          <w:rFonts w:ascii="Calibri" w:hAnsi="Calibri" w:cs="Calibri"/>
          <w:sz w:val="20"/>
        </w:rPr>
        <w:t>complex IV infusion assessment.</w:t>
      </w:r>
    </w:p>
    <w:p w14:paraId="2F93F0C0" w14:textId="77777777" w:rsidR="00B1256D" w:rsidRPr="00F659D8" w:rsidRDefault="00B1256D" w:rsidP="00B125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This assessment must be completed by a Proficient Preceptor who has completed all post course requisites of the Preceptor Study Days or higher level of practice, or a Nurse Educator or Clinical Coach. </w:t>
      </w:r>
    </w:p>
    <w:p w14:paraId="5987B237" w14:textId="77777777" w:rsidR="00B1256D" w:rsidRDefault="00B1256D" w:rsidP="00B125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The candidate must have completed all online medication certification required including drug calculation test.</w:t>
      </w:r>
    </w:p>
    <w:p w14:paraId="45CCD839" w14:textId="77777777" w:rsidR="00B1256D" w:rsidRPr="00F659D8" w:rsidRDefault="00B1256D" w:rsidP="00B125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>Please see the guide for assessment prompts, questions, and references.</w:t>
      </w:r>
    </w:p>
    <w:p w14:paraId="5E8FE04A" w14:textId="77777777" w:rsidR="00B1256D" w:rsidRPr="00F659D8" w:rsidRDefault="00B1256D" w:rsidP="00B125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To successfully complete this assessment the candidate MUST demonstrate independent practice described in </w:t>
      </w:r>
      <w:proofErr w:type="spellStart"/>
      <w:r w:rsidRPr="00F659D8">
        <w:rPr>
          <w:rFonts w:ascii="Calibri" w:hAnsi="Calibri" w:cs="Calibri"/>
          <w:bCs/>
          <w:sz w:val="20"/>
        </w:rPr>
        <w:t>Bondy</w:t>
      </w:r>
      <w:proofErr w:type="spellEnd"/>
      <w:r w:rsidRPr="00F659D8">
        <w:rPr>
          <w:rFonts w:ascii="Calibri" w:hAnsi="Calibri" w:cs="Calibri"/>
          <w:bCs/>
          <w:sz w:val="20"/>
        </w:rPr>
        <w:t xml:space="preserve"> scale 1.</w:t>
      </w:r>
    </w:p>
    <w:p w14:paraId="509C7210" w14:textId="77777777" w:rsidR="00B1256D" w:rsidRPr="00F659D8" w:rsidRDefault="00B1256D" w:rsidP="00B125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 xml:space="preserve">NB: If you work in an area without </w:t>
      </w:r>
      <w:proofErr w:type="spellStart"/>
      <w:r w:rsidRPr="00F659D8">
        <w:rPr>
          <w:rFonts w:ascii="Calibri" w:hAnsi="Calibri" w:cs="Calibri"/>
          <w:bCs/>
          <w:i/>
          <w:sz w:val="20"/>
        </w:rPr>
        <w:t>MedChart</w:t>
      </w:r>
      <w:proofErr w:type="spellEnd"/>
      <w:r w:rsidRPr="00F659D8">
        <w:rPr>
          <w:rFonts w:ascii="Calibri" w:hAnsi="Calibri" w:cs="Calibri"/>
          <w:bCs/>
          <w:i/>
          <w:sz w:val="20"/>
        </w:rPr>
        <w:t xml:space="preserve"> please indicate Not Applicable (N/A) for sections that do not apply</w:t>
      </w:r>
    </w:p>
    <w:p w14:paraId="3DE1273D" w14:textId="38D35CFD" w:rsidR="00B1256D" w:rsidRPr="00B1256D" w:rsidRDefault="00B1256D" w:rsidP="00B125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>NB: Some of these assessments are at the discretion of your clinical area.</w:t>
      </w:r>
    </w:p>
    <w:p w14:paraId="7D58CE0A" w14:textId="77777777" w:rsidR="001D2CBD" w:rsidRDefault="001D2CBD"/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4213"/>
        <w:gridCol w:w="2835"/>
      </w:tblGrid>
      <w:tr w:rsidR="001D2CBD" w:rsidRPr="001E2597" w14:paraId="4EEDB035" w14:textId="77777777" w:rsidTr="00CD2D0A">
        <w:tc>
          <w:tcPr>
            <w:tcW w:w="10275" w:type="dxa"/>
            <w:gridSpan w:val="4"/>
            <w:shd w:val="clear" w:color="auto" w:fill="E6E6E6"/>
          </w:tcPr>
          <w:p w14:paraId="46308867" w14:textId="77777777" w:rsidR="001D2CBD" w:rsidRPr="001E2597" w:rsidRDefault="001D2CBD" w:rsidP="00CD2D0A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u w:val="single"/>
                <w:lang w:val="en-NZ"/>
              </w:rPr>
              <w:t>Assessment scale for clinical assessments</w:t>
            </w:r>
          </w:p>
        </w:tc>
      </w:tr>
      <w:tr w:rsidR="001D2CBD" w:rsidRPr="001E2597" w14:paraId="44D9DE6B" w14:textId="77777777" w:rsidTr="00CD2D0A">
        <w:tc>
          <w:tcPr>
            <w:tcW w:w="1242" w:type="dxa"/>
          </w:tcPr>
          <w:p w14:paraId="0F8DC476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Scale label</w:t>
            </w:r>
          </w:p>
        </w:tc>
        <w:tc>
          <w:tcPr>
            <w:tcW w:w="1985" w:type="dxa"/>
          </w:tcPr>
          <w:p w14:paraId="4CB6A93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Standard</w:t>
            </w:r>
          </w:p>
        </w:tc>
        <w:tc>
          <w:tcPr>
            <w:tcW w:w="4213" w:type="dxa"/>
          </w:tcPr>
          <w:p w14:paraId="1686DF0E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Quality of Performance</w:t>
            </w:r>
          </w:p>
        </w:tc>
        <w:tc>
          <w:tcPr>
            <w:tcW w:w="2835" w:type="dxa"/>
          </w:tcPr>
          <w:p w14:paraId="4F27CC6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Assistance</w:t>
            </w:r>
          </w:p>
        </w:tc>
      </w:tr>
      <w:tr w:rsidR="001D2CBD" w:rsidRPr="001E2597" w14:paraId="4DB93638" w14:textId="77777777" w:rsidTr="00CD2D0A">
        <w:tc>
          <w:tcPr>
            <w:tcW w:w="1242" w:type="dxa"/>
          </w:tcPr>
          <w:p w14:paraId="7536758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1</w:t>
            </w:r>
          </w:p>
          <w:p w14:paraId="4547A0E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Independent</w:t>
            </w:r>
          </w:p>
        </w:tc>
        <w:tc>
          <w:tcPr>
            <w:tcW w:w="1985" w:type="dxa"/>
          </w:tcPr>
          <w:p w14:paraId="67F45DE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213" w:type="dxa"/>
          </w:tcPr>
          <w:p w14:paraId="24C3A2FD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Proficient, coordinated, confident</w:t>
            </w:r>
          </w:p>
          <w:p w14:paraId="00509A9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Within an expedient </w:t>
            </w:r>
            <w:proofErr w:type="gramStart"/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2F47E5D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Accurate knowledge</w:t>
            </w:r>
          </w:p>
        </w:tc>
        <w:tc>
          <w:tcPr>
            <w:tcW w:w="2835" w:type="dxa"/>
          </w:tcPr>
          <w:p w14:paraId="7449C93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Without supportive cues</w:t>
            </w:r>
          </w:p>
        </w:tc>
      </w:tr>
      <w:tr w:rsidR="001D2CBD" w:rsidRPr="001E2597" w14:paraId="4BECBBCE" w14:textId="77777777" w:rsidTr="00CD2D0A">
        <w:tc>
          <w:tcPr>
            <w:tcW w:w="1242" w:type="dxa"/>
          </w:tcPr>
          <w:p w14:paraId="5561EA4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2</w:t>
            </w:r>
          </w:p>
          <w:p w14:paraId="2865306F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4CFFE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213" w:type="dxa"/>
          </w:tcPr>
          <w:p w14:paraId="0FE326A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Efficient, coordinated, confident</w:t>
            </w:r>
          </w:p>
          <w:p w14:paraId="184E237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reasonable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08B272E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occasional prompting with relevant knowledge</w:t>
            </w:r>
          </w:p>
        </w:tc>
        <w:tc>
          <w:tcPr>
            <w:tcW w:w="2835" w:type="dxa"/>
          </w:tcPr>
          <w:p w14:paraId="40EFD5E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Occasional supportive cues</w:t>
            </w:r>
          </w:p>
        </w:tc>
      </w:tr>
      <w:tr w:rsidR="001D2CBD" w:rsidRPr="001E2597" w14:paraId="47F20D13" w14:textId="77777777" w:rsidTr="00CD2D0A">
        <w:tc>
          <w:tcPr>
            <w:tcW w:w="1242" w:type="dxa"/>
          </w:tcPr>
          <w:p w14:paraId="53EDA7F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3</w:t>
            </w:r>
          </w:p>
          <w:p w14:paraId="5F51E90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6464944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accurate,</w:t>
            </w:r>
          </w:p>
          <w:p w14:paraId="0198EA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inefficient and uncoordinated</w:t>
            </w:r>
          </w:p>
        </w:tc>
        <w:tc>
          <w:tcPr>
            <w:tcW w:w="4213" w:type="dxa"/>
          </w:tcPr>
          <w:p w14:paraId="62742B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Skilful in parts of behaviour</w:t>
            </w:r>
          </w:p>
          <w:p w14:paraId="1DB247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Inefficiency and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unco-ordination</w:t>
            </w:r>
            <w:proofErr w:type="gramEnd"/>
          </w:p>
          <w:p w14:paraId="5B790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a delayed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4CA3D18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Has some knowledge still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requires</w:t>
            </w:r>
            <w:proofErr w:type="gramEnd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explanation</w:t>
            </w:r>
          </w:p>
        </w:tc>
        <w:tc>
          <w:tcPr>
            <w:tcW w:w="2835" w:type="dxa"/>
          </w:tcPr>
          <w:p w14:paraId="43A910B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Frequent verbal &amp; occasional physical &amp; directive cues in addition to supportive ones</w:t>
            </w:r>
          </w:p>
        </w:tc>
      </w:tr>
      <w:tr w:rsidR="001D2CBD" w:rsidRPr="001E2597" w14:paraId="3EAF67C3" w14:textId="77777777" w:rsidTr="00CD2D0A">
        <w:tc>
          <w:tcPr>
            <w:tcW w:w="1242" w:type="dxa"/>
          </w:tcPr>
          <w:p w14:paraId="2BEC634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4</w:t>
            </w:r>
          </w:p>
          <w:p w14:paraId="26A9585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Marginal</w:t>
            </w:r>
          </w:p>
        </w:tc>
        <w:tc>
          <w:tcPr>
            <w:tcW w:w="1985" w:type="dxa"/>
          </w:tcPr>
          <w:p w14:paraId="49ADAD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 but not alone</w:t>
            </w:r>
          </w:p>
          <w:p w14:paraId="26E25F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Performs at risk</w:t>
            </w:r>
          </w:p>
        </w:tc>
        <w:tc>
          <w:tcPr>
            <w:tcW w:w="4213" w:type="dxa"/>
          </w:tcPr>
          <w:p w14:paraId="5572A61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Unskilled, inefficient</w:t>
            </w:r>
          </w:p>
          <w:p w14:paraId="2A5BB37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Prolonged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1B011C5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continual cues as to relevant knowledge</w:t>
            </w:r>
          </w:p>
        </w:tc>
        <w:tc>
          <w:tcPr>
            <w:tcW w:w="2835" w:type="dxa"/>
          </w:tcPr>
          <w:p w14:paraId="14A951AF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Continual verbal &amp; frequent physical cues</w:t>
            </w:r>
          </w:p>
        </w:tc>
      </w:tr>
      <w:tr w:rsidR="001D2CBD" w:rsidRPr="001E2597" w14:paraId="56A33006" w14:textId="77777777" w:rsidTr="00CD2D0A">
        <w:tc>
          <w:tcPr>
            <w:tcW w:w="1242" w:type="dxa"/>
          </w:tcPr>
          <w:p w14:paraId="6A2C7EB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5 </w:t>
            </w:r>
          </w:p>
          <w:p w14:paraId="48068C12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Dependent</w:t>
            </w:r>
          </w:p>
        </w:tc>
        <w:tc>
          <w:tcPr>
            <w:tcW w:w="1985" w:type="dxa"/>
          </w:tcPr>
          <w:p w14:paraId="3E387AF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Unsafe</w:t>
            </w:r>
          </w:p>
          <w:p w14:paraId="17D202D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competency</w:t>
            </w:r>
          </w:p>
        </w:tc>
        <w:tc>
          <w:tcPr>
            <w:tcW w:w="4213" w:type="dxa"/>
          </w:tcPr>
          <w:p w14:paraId="6EC3B2E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procedure/behaviour</w:t>
            </w:r>
          </w:p>
          <w:p w14:paraId="64B3BFC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Lacks confidence and efficiency</w:t>
            </w:r>
          </w:p>
          <w:p w14:paraId="5ED130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Has very limited knowledge related to the competency</w:t>
            </w:r>
          </w:p>
        </w:tc>
        <w:tc>
          <w:tcPr>
            <w:tcW w:w="2835" w:type="dxa"/>
          </w:tcPr>
          <w:p w14:paraId="1A3AA39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Continuous verbal &amp; physical cues</w:t>
            </w:r>
          </w:p>
        </w:tc>
      </w:tr>
      <w:tr w:rsidR="001D2CBD" w:rsidRPr="001E2597" w14:paraId="56F1D30D" w14:textId="77777777" w:rsidTr="00CD2D0A">
        <w:tc>
          <w:tcPr>
            <w:tcW w:w="1242" w:type="dxa"/>
          </w:tcPr>
          <w:p w14:paraId="4D76314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N/O</w:t>
            </w:r>
          </w:p>
        </w:tc>
        <w:tc>
          <w:tcPr>
            <w:tcW w:w="1985" w:type="dxa"/>
          </w:tcPr>
          <w:p w14:paraId="4A4DDF4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Not observed</w:t>
            </w:r>
          </w:p>
        </w:tc>
        <w:tc>
          <w:tcPr>
            <w:tcW w:w="4213" w:type="dxa"/>
          </w:tcPr>
          <w:p w14:paraId="287BF9F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37306725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14:paraId="3E62BF15" w14:textId="77777777" w:rsidR="001D2CBD" w:rsidRPr="001E2597" w:rsidRDefault="001D2CBD" w:rsidP="001D2CBD">
      <w:pPr>
        <w:rPr>
          <w:rFonts w:ascii="Calibri" w:hAnsi="Calibri" w:cs="Calibri"/>
          <w:sz w:val="16"/>
          <w:szCs w:val="16"/>
          <w:lang w:val="en-AU"/>
        </w:rPr>
      </w:pPr>
      <w:r w:rsidRPr="001E2597">
        <w:rPr>
          <w:rFonts w:ascii="Calibri" w:hAnsi="Calibri" w:cs="Calibri"/>
          <w:sz w:val="16"/>
          <w:szCs w:val="16"/>
          <w:lang w:val="en-AU"/>
        </w:rPr>
        <w:t xml:space="preserve">Adapted from: </w:t>
      </w:r>
      <w:proofErr w:type="spellStart"/>
      <w:r w:rsidRPr="001E2597">
        <w:rPr>
          <w:rFonts w:ascii="Calibri" w:hAnsi="Calibri" w:cs="Calibri"/>
          <w:sz w:val="16"/>
          <w:szCs w:val="16"/>
          <w:lang w:val="en-AU"/>
        </w:rPr>
        <w:t>Bondy</w:t>
      </w:r>
      <w:proofErr w:type="spellEnd"/>
      <w:r w:rsidRPr="001E2597">
        <w:rPr>
          <w:rFonts w:ascii="Calibri" w:hAnsi="Calibri" w:cs="Calibri"/>
          <w:sz w:val="16"/>
          <w:szCs w:val="16"/>
          <w:lang w:val="en-AU"/>
        </w:rPr>
        <w:t xml:space="preserve">, K.M. (1983). Criterion – referenced definitions for rating scales in evaluation. </w:t>
      </w:r>
      <w:r w:rsidRPr="001E2597">
        <w:rPr>
          <w:rFonts w:ascii="Calibri" w:hAnsi="Calibri" w:cs="Calibri"/>
          <w:sz w:val="16"/>
          <w:szCs w:val="16"/>
          <w:u w:val="single"/>
          <w:lang w:val="en-AU"/>
        </w:rPr>
        <w:t>Journal of Nursing Education</w:t>
      </w:r>
      <w:r w:rsidRPr="001E2597">
        <w:rPr>
          <w:rFonts w:ascii="Calibri" w:hAnsi="Calibri" w:cs="Calibri"/>
          <w:sz w:val="16"/>
          <w:szCs w:val="16"/>
          <w:lang w:val="en-AU"/>
        </w:rPr>
        <w:t xml:space="preserve">. 22: 376-381. </w:t>
      </w:r>
    </w:p>
    <w:p w14:paraId="6D49641D" w14:textId="77777777" w:rsidR="001D2CBD" w:rsidRPr="001E2597" w:rsidRDefault="001D2CBD" w:rsidP="001D2CBD">
      <w:pPr>
        <w:jc w:val="center"/>
        <w:rPr>
          <w:rFonts w:ascii="Calibri" w:hAnsi="Calibri" w:cs="Calibri"/>
          <w:sz w:val="20"/>
        </w:rPr>
      </w:pPr>
    </w:p>
    <w:p w14:paraId="779E61FE" w14:textId="77777777" w:rsidR="008622B1" w:rsidRPr="00B568AF" w:rsidRDefault="008622B1" w:rsidP="008622B1">
      <w:pPr>
        <w:jc w:val="center"/>
        <w:rPr>
          <w:rFonts w:ascii="Calibri" w:hAnsi="Calibri" w:cs="Calibri"/>
          <w:bCs/>
          <w:sz w:val="20"/>
        </w:rPr>
      </w:pPr>
      <w:r w:rsidRPr="001E2597">
        <w:rPr>
          <w:rFonts w:ascii="Calibri" w:hAnsi="Calibri" w:cs="Calibri"/>
          <w:sz w:val="20"/>
        </w:rPr>
        <w:t>When completed return</w:t>
      </w:r>
      <w:r>
        <w:rPr>
          <w:rFonts w:ascii="Calibri" w:hAnsi="Calibri" w:cs="Calibri"/>
          <w:sz w:val="20"/>
        </w:rPr>
        <w:t xml:space="preserve"> form</w:t>
      </w:r>
      <w:r w:rsidRPr="001E2597">
        <w:rPr>
          <w:rFonts w:ascii="Calibri" w:hAnsi="Calibri" w:cs="Calibri"/>
          <w:sz w:val="20"/>
        </w:rPr>
        <w:t xml:space="preserve"> to your N</w:t>
      </w:r>
      <w:r>
        <w:rPr>
          <w:rFonts w:ascii="Calibri" w:hAnsi="Calibri" w:cs="Calibri"/>
          <w:sz w:val="20"/>
        </w:rPr>
        <w:t xml:space="preserve">urse Educator to record in Ko Awatea LEARN </w:t>
      </w:r>
      <w:r w:rsidRPr="00B568AF">
        <w:rPr>
          <w:rFonts w:ascii="Calibri" w:hAnsi="Calibri" w:cs="Calibri"/>
          <w:bCs/>
          <w:sz w:val="20"/>
        </w:rPr>
        <w:t>to appear in the nurse’s HR record.</w:t>
      </w:r>
    </w:p>
    <w:p w14:paraId="5F00CC67" w14:textId="652CDD90" w:rsidR="001D2CBD" w:rsidRDefault="001D2CBD" w:rsidP="001D2CBD">
      <w:pPr>
        <w:jc w:val="center"/>
        <w:rPr>
          <w:rFonts w:ascii="Calibri" w:hAnsi="Calibri" w:cs="Calibri"/>
          <w:b/>
          <w:sz w:val="20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8"/>
        <w:gridCol w:w="851"/>
        <w:gridCol w:w="1701"/>
        <w:gridCol w:w="283"/>
        <w:gridCol w:w="992"/>
        <w:gridCol w:w="567"/>
        <w:gridCol w:w="1843"/>
        <w:gridCol w:w="675"/>
      </w:tblGrid>
      <w:tr w:rsidR="00B568AF" w:rsidRPr="001E2597" w14:paraId="1BABA4B8" w14:textId="77777777" w:rsidTr="00BA30F2">
        <w:trPr>
          <w:trHeight w:val="115"/>
        </w:trPr>
        <w:tc>
          <w:tcPr>
            <w:tcW w:w="10490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337B48FB" w14:textId="769B21E1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1D2CBD" w:rsidRPr="001E2597" w14:paraId="63580353" w14:textId="77777777" w:rsidTr="00BA30F2">
        <w:trPr>
          <w:trHeight w:val="762"/>
        </w:trPr>
        <w:tc>
          <w:tcPr>
            <w:tcW w:w="35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86618" w14:textId="29DF8E3C" w:rsidR="001D2CBD" w:rsidRPr="001E2597" w:rsidRDefault="001D2CBD" w:rsidP="009B59E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Name: 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87FA" w14:textId="34F2EE09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A52D1" w14:textId="67F00FBD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B568AF" w:rsidRPr="008C599D" w14:paraId="2FEC7CA4" w14:textId="77777777" w:rsidTr="001D2CBD">
        <w:trPr>
          <w:trHeight w:val="288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DAF106" w14:textId="77777777" w:rsidR="00B568AF" w:rsidRPr="008C599D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C599D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5D4646" w14:textId="77777777" w:rsidR="00B568AF" w:rsidRPr="008C599D" w:rsidRDefault="00B568AF" w:rsidP="008C599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C599D">
              <w:rPr>
                <w:rFonts w:ascii="Calibri" w:hAnsi="Calibri" w:cs="Calibri"/>
                <w:b/>
                <w:sz w:val="18"/>
                <w:szCs w:val="18"/>
              </w:rPr>
              <w:t xml:space="preserve">Comments - </w:t>
            </w:r>
            <w:r w:rsidRPr="008C599D">
              <w:rPr>
                <w:rFonts w:ascii="Calibri" w:hAnsi="Calibri" w:cs="Calibri"/>
                <w:sz w:val="18"/>
                <w:szCs w:val="18"/>
              </w:rPr>
              <w:t>Please provide an example for each section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5DD621" w14:textId="77777777" w:rsidR="00B568AF" w:rsidRPr="008C599D" w:rsidRDefault="00B568AF" w:rsidP="009B59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99D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B568AF" w:rsidRPr="001E2597" w14:paraId="61D10FD5" w14:textId="77777777" w:rsidTr="001D2CBD">
        <w:trPr>
          <w:trHeight w:val="123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767274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Accountability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117B92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6BE690E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9F287F" w:rsidRPr="009F287F" w14:paraId="5E72ED85" w14:textId="77777777" w:rsidTr="001D2CBD">
        <w:trPr>
          <w:trHeight w:val="1002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593EBD" w14:textId="77777777" w:rsidR="00B568AF" w:rsidRPr="009F287F" w:rsidRDefault="00B568AF" w:rsidP="009B59E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 xml:space="preserve">Ensure the learner </w:t>
            </w:r>
            <w:proofErr w:type="gramStart"/>
            <w:r w:rsidRPr="009F287F">
              <w:rPr>
                <w:rFonts w:ascii="Calibri" w:hAnsi="Calibri" w:cs="Calibri"/>
                <w:color w:val="auto"/>
                <w:sz w:val="20"/>
              </w:rPr>
              <w:t>is able to</w:t>
            </w:r>
            <w:proofErr w:type="gramEnd"/>
            <w:r w:rsidRPr="009F287F">
              <w:rPr>
                <w:rFonts w:ascii="Calibri" w:hAnsi="Calibri" w:cs="Calibri"/>
                <w:color w:val="auto"/>
                <w:sz w:val="20"/>
              </w:rPr>
              <w:t xml:space="preserve"> identify their role and responsibilities regarding the administration of medication</w:t>
            </w:r>
          </w:p>
          <w:p w14:paraId="76C8A2C3" w14:textId="77777777" w:rsidR="00B568AF" w:rsidRPr="009F287F" w:rsidRDefault="00B568AF" w:rsidP="009B59E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Follows procedure regarding the checking of CD’s, IV or cytotoxic medication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90555" w14:textId="77777777" w:rsidR="00B568AF" w:rsidRPr="009F287F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5655" w14:textId="77777777" w:rsidR="00B568AF" w:rsidRPr="009F287F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B568AF" w:rsidRPr="001E2597" w14:paraId="3B3ED834" w14:textId="77777777" w:rsidTr="001D2CBD">
        <w:trPr>
          <w:trHeight w:val="231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0EDDDB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Communication and Cultural Safety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6212E5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7BAA3D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9F287F" w:rsidRPr="009F287F" w14:paraId="1387605B" w14:textId="77777777" w:rsidTr="001D2CBD">
        <w:trPr>
          <w:trHeight w:val="991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F9080C" w14:textId="77777777" w:rsidR="00B568AF" w:rsidRPr="009F287F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AI2DET demonstrated throughout</w:t>
            </w:r>
          </w:p>
          <w:p w14:paraId="10B6A74D" w14:textId="77777777" w:rsidR="00B568AF" w:rsidRPr="009F287F" w:rsidRDefault="00B568AF" w:rsidP="009B59EF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Ensures patient/whaanau receives appropriate education regarding medication and any subsequent monitoring required</w:t>
            </w:r>
          </w:p>
          <w:p w14:paraId="4A3D0106" w14:textId="56855DF6" w:rsidR="00B568AF" w:rsidRPr="009F287F" w:rsidRDefault="00B568AF" w:rsidP="009B59EF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Communicates using ISBAR with the MDT</w:t>
            </w:r>
            <w:r w:rsidRPr="009F287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9F287F" w:rsidRPr="009F287F">
              <w:rPr>
                <w:rFonts w:ascii="Calibri" w:hAnsi="Calibri" w:cs="Calibri"/>
                <w:color w:val="auto"/>
                <w:sz w:val="18"/>
                <w:szCs w:val="18"/>
              </w:rPr>
              <w:t>(multi-disciplinary team)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D2B08" w14:textId="77777777" w:rsidR="00B568AF" w:rsidRPr="009F287F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8A24F" w14:textId="77777777" w:rsidR="00B568AF" w:rsidRPr="009F287F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B568AF" w:rsidRPr="001E2597" w14:paraId="0D404A9F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884A9D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Health &amp; Safety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A354C8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F85E24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9F287F" w:rsidRPr="009F287F" w14:paraId="0E652C66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7B6A70" w14:textId="77777777" w:rsidR="00B568AF" w:rsidRPr="009F287F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Patient identification procedure followed</w:t>
            </w:r>
          </w:p>
          <w:p w14:paraId="77AF2FC1" w14:textId="77777777" w:rsidR="00B568AF" w:rsidRPr="009F287F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Ensures call bell available to patient and explanation of side effects provided</w:t>
            </w:r>
          </w:p>
          <w:p w14:paraId="16C7F162" w14:textId="77777777" w:rsidR="00B568AF" w:rsidRPr="009F287F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Correct use of equipment</w:t>
            </w:r>
          </w:p>
          <w:p w14:paraId="0F83F03B" w14:textId="77777777" w:rsidR="00B568AF" w:rsidRPr="009F287F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Be able to identify and describe the following reasons medications may not be given: Withhold, Missed, Delay, Not Taken</w:t>
            </w:r>
            <w:r w:rsidRPr="009F287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C0AE" w14:textId="77777777" w:rsidR="00B568AF" w:rsidRPr="009F287F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A45C" w14:textId="77777777" w:rsidR="00B568AF" w:rsidRPr="009F287F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78BCAF75" w14:textId="77777777" w:rsidTr="00BA30F2">
        <w:trPr>
          <w:trHeight w:val="783"/>
        </w:trPr>
        <w:tc>
          <w:tcPr>
            <w:tcW w:w="35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9D1B" w14:textId="0E640D22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Name: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10BE" w14:textId="2F588068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80D23" w14:textId="7142F251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1D2CBD" w:rsidRPr="008C599D" w14:paraId="309565BC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70158C" w14:textId="3056F3C7" w:rsidR="001D2CBD" w:rsidRPr="008C599D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C599D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F74166" w14:textId="12D2F7EE" w:rsidR="001D2CBD" w:rsidRPr="008C599D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8C599D">
              <w:rPr>
                <w:rFonts w:ascii="Calibri" w:hAnsi="Calibri" w:cs="Calibri"/>
                <w:b/>
                <w:sz w:val="18"/>
                <w:szCs w:val="18"/>
              </w:rPr>
              <w:t xml:space="preserve">Comments - </w:t>
            </w:r>
            <w:r w:rsidRPr="008C599D">
              <w:rPr>
                <w:rFonts w:ascii="Calibri" w:hAnsi="Calibri" w:cs="Calibri"/>
                <w:sz w:val="18"/>
                <w:szCs w:val="18"/>
              </w:rPr>
              <w:t>Please provide an example for each section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94BFF8" w14:textId="427E28BF" w:rsidR="001D2CBD" w:rsidRPr="008C599D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8C599D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1D2CBD" w:rsidRPr="001E2597" w14:paraId="2AF864F8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6509C3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Allergies and Adverse Drug Reactions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346D55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533A83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9F287F" w:rsidRPr="009F287F" w14:paraId="46452ADD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464C79" w14:textId="77777777" w:rsidR="001D2CBD" w:rsidRPr="009F287F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 xml:space="preserve">Locate allergies and alerts on </w:t>
            </w:r>
            <w:proofErr w:type="spellStart"/>
            <w:r w:rsidRPr="009F287F">
              <w:rPr>
                <w:rFonts w:ascii="Calibri" w:hAnsi="Calibri" w:cs="Calibri"/>
                <w:color w:val="auto"/>
                <w:sz w:val="20"/>
              </w:rPr>
              <w:t>MedChart</w:t>
            </w:r>
            <w:proofErr w:type="spellEnd"/>
          </w:p>
          <w:p w14:paraId="21F0884A" w14:textId="77777777" w:rsidR="001D2CBD" w:rsidRPr="009F287F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Type of reactions experienced categorised appropriately</w:t>
            </w:r>
          </w:p>
          <w:p w14:paraId="23A9398E" w14:textId="77777777" w:rsidR="001D2CBD" w:rsidRPr="009F287F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Describe the reporting system via NMW or CARM as required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B8AE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B89C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0D3C8B93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8A333B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Documentation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DC3B31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D7C20F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9F287F" w:rsidRPr="009F287F" w14:paraId="5FC49D18" w14:textId="77777777" w:rsidTr="008C599D">
        <w:trPr>
          <w:trHeight w:val="55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03393C" w14:textId="23B8AE33" w:rsidR="001D2CBD" w:rsidRPr="009F287F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Documentation completed as per policies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728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AD2F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436C051E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4CB8454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Infection control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EA03F7D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B0885C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9F287F" w:rsidRPr="009F287F" w14:paraId="383FB8C7" w14:textId="77777777" w:rsidTr="009F287F">
        <w:trPr>
          <w:trHeight w:val="896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0D259E" w14:textId="77777777" w:rsidR="001D2CBD" w:rsidRPr="009F287F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Hand Hygiene performed</w:t>
            </w:r>
          </w:p>
          <w:p w14:paraId="6D68F071" w14:textId="76FDB179" w:rsidR="001D2CBD" w:rsidRPr="009F287F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Adheres to infection control policies</w:t>
            </w:r>
            <w:r w:rsidR="009F287F">
              <w:rPr>
                <w:rFonts w:ascii="Calibri" w:hAnsi="Calibri" w:cs="Calibri"/>
                <w:color w:val="auto"/>
                <w:sz w:val="20"/>
              </w:rPr>
              <w:t xml:space="preserve"> and procedures</w:t>
            </w:r>
          </w:p>
          <w:p w14:paraId="6DDD1B48" w14:textId="7555882B" w:rsidR="001D2CBD" w:rsidRPr="009F287F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 xml:space="preserve">Disposes of equipment used as per </w:t>
            </w:r>
            <w:r w:rsidR="009F287F">
              <w:rPr>
                <w:rFonts w:ascii="Calibri" w:hAnsi="Calibri" w:cs="Calibri"/>
                <w:color w:val="auto"/>
                <w:sz w:val="20"/>
              </w:rPr>
              <w:t>policies and procedures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794A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E786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5789C307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FA06D80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Knowledge/Rationale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95C514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4B67A97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9F287F" w:rsidRPr="009F287F" w14:paraId="38209BB1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0BCB05" w14:textId="77777777" w:rsidR="001D2CBD" w:rsidRPr="009F287F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Describes patients diagnoses, indications for use and expected drug action</w:t>
            </w:r>
          </w:p>
          <w:p w14:paraId="6E7852BC" w14:textId="77777777" w:rsidR="001D2CBD" w:rsidRPr="009F287F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Describes the usual dose range, frequency of administration, potential side effects and contraindications</w:t>
            </w:r>
          </w:p>
          <w:p w14:paraId="190AE0EC" w14:textId="77777777" w:rsidR="001D2CBD" w:rsidRPr="009F287F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 xml:space="preserve">State the recommended administration compatibilities and dilution </w:t>
            </w:r>
          </w:p>
          <w:p w14:paraId="5163837E" w14:textId="77777777" w:rsidR="001D2CBD" w:rsidRPr="009F287F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Accurately calculates dose</w:t>
            </w:r>
          </w:p>
          <w:p w14:paraId="71B856BB" w14:textId="77777777" w:rsidR="001D2CBD" w:rsidRPr="009F287F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 xml:space="preserve">Identify the four places where the last administered time can be found in </w:t>
            </w:r>
            <w:proofErr w:type="spellStart"/>
            <w:r w:rsidRPr="009F287F">
              <w:rPr>
                <w:rFonts w:ascii="Calibri" w:hAnsi="Calibri" w:cs="Calibri"/>
                <w:color w:val="auto"/>
                <w:sz w:val="20"/>
              </w:rPr>
              <w:t>MedChart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3B98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335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6BD1D0F6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019B0F" w14:textId="7AC2CD70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  <w:r w:rsidR="00B1256D">
              <w:rPr>
                <w:rFonts w:ascii="Calibri" w:hAnsi="Calibri" w:cs="Calibri"/>
                <w:b/>
                <w:sz w:val="18"/>
                <w:szCs w:val="18"/>
              </w:rPr>
              <w:t xml:space="preserve"> for </w:t>
            </w:r>
            <w:proofErr w:type="spellStart"/>
            <w:r w:rsidR="00B1256D">
              <w:rPr>
                <w:rFonts w:ascii="Calibri" w:hAnsi="Calibri" w:cs="Calibri"/>
                <w:b/>
                <w:sz w:val="18"/>
                <w:szCs w:val="18"/>
              </w:rPr>
              <w:t>MedChart</w:t>
            </w:r>
            <w:proofErr w:type="spellEnd"/>
            <w:r w:rsidR="00B1256D">
              <w:rPr>
                <w:rFonts w:ascii="Calibri" w:hAnsi="Calibri" w:cs="Calibri"/>
                <w:b/>
                <w:sz w:val="18"/>
                <w:szCs w:val="18"/>
              </w:rPr>
              <w:t xml:space="preserve"> printing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6A66C6A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99C972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9F287F" w:rsidRPr="009F287F" w14:paraId="2225FD54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25FAF75" w14:textId="77777777" w:rsidR="00B1256D" w:rsidRPr="009F287F" w:rsidRDefault="00B1256D" w:rsidP="009F287F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All required infusion equipment prepared for use</w:t>
            </w:r>
          </w:p>
          <w:p w14:paraId="6B4A5032" w14:textId="1E503D06" w:rsidR="001D2CBD" w:rsidRPr="009F287F" w:rsidRDefault="001D2CBD" w:rsidP="009F287F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Medication dispensed correctly</w:t>
            </w:r>
          </w:p>
          <w:p w14:paraId="1CF37E7C" w14:textId="77777777" w:rsidR="001D2CBD" w:rsidRPr="009F287F" w:rsidRDefault="001D2CBD" w:rsidP="009F287F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Removed the medication from Pyxis, and pressed confirm</w:t>
            </w:r>
          </w:p>
          <w:p w14:paraId="44481950" w14:textId="77777777" w:rsidR="001D2CBD" w:rsidRPr="009F287F" w:rsidRDefault="001D2CBD" w:rsidP="001D2CBD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F287F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All administration routes:</w:t>
            </w:r>
          </w:p>
          <w:p w14:paraId="2F7ECE9B" w14:textId="77777777" w:rsidR="009F287F" w:rsidRPr="001E2597" w:rsidRDefault="009F287F" w:rsidP="009F28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Checks the five rights (right patient, right drug, right dose, right time, right route)</w:t>
            </w:r>
          </w:p>
          <w:p w14:paraId="20B67258" w14:textId="77777777" w:rsidR="001D2CBD" w:rsidRPr="009F287F" w:rsidRDefault="001D2CBD" w:rsidP="009F287F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Checks if any known allergies</w:t>
            </w:r>
          </w:p>
          <w:p w14:paraId="12DF529A" w14:textId="77777777" w:rsidR="00B1256D" w:rsidRPr="009F287F" w:rsidRDefault="00B1256D" w:rsidP="009F287F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Access administration site and device as per policy</w:t>
            </w:r>
          </w:p>
          <w:p w14:paraId="124D516B" w14:textId="08CF46E4" w:rsidR="001D2CBD" w:rsidRPr="009F287F" w:rsidRDefault="001D2CBD" w:rsidP="009F287F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>Ensures medication is administered</w:t>
            </w:r>
          </w:p>
          <w:p w14:paraId="3B39393B" w14:textId="77777777" w:rsidR="001D2CBD" w:rsidRPr="009F287F" w:rsidRDefault="001D2CBD" w:rsidP="009F287F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287F">
              <w:rPr>
                <w:rFonts w:ascii="Calibri" w:hAnsi="Calibri" w:cs="Calibri"/>
                <w:color w:val="auto"/>
                <w:sz w:val="20"/>
              </w:rPr>
              <w:t xml:space="preserve">Press </w:t>
            </w:r>
            <w:proofErr w:type="gramStart"/>
            <w:r w:rsidRPr="009F287F">
              <w:rPr>
                <w:rFonts w:ascii="Calibri" w:hAnsi="Calibri" w:cs="Calibri"/>
                <w:color w:val="auto"/>
                <w:sz w:val="20"/>
              </w:rPr>
              <w:t>confirm</w:t>
            </w:r>
            <w:proofErr w:type="gramEnd"/>
            <w:r w:rsidRPr="009F287F">
              <w:rPr>
                <w:rFonts w:ascii="Calibri" w:hAnsi="Calibri" w:cs="Calibri"/>
                <w:color w:val="auto"/>
                <w:sz w:val="20"/>
              </w:rPr>
              <w:t xml:space="preserve"> at time of administration</w:t>
            </w:r>
            <w:r w:rsidRPr="009F287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57197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36992" w14:textId="77777777" w:rsidR="001D2CBD" w:rsidRPr="009F287F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6FDE3C67" w14:textId="77777777" w:rsidTr="001D2CBD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/>
          </w:tcPr>
          <w:p w14:paraId="26743996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Outage Procedure for </w:t>
            </w:r>
            <w:proofErr w:type="spellStart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>MedChart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D20090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6C82AF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D2CBD" w:rsidRPr="001E2597" w14:paraId="45DE995E" w14:textId="77777777" w:rsidTr="009B59EF"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BC02A8A" w14:textId="77777777" w:rsidR="001D2CBD" w:rsidRPr="008C599D" w:rsidRDefault="001D2CBD" w:rsidP="001D2CB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 w:cs="Calibri"/>
                <w:bCs/>
                <w:sz w:val="18"/>
                <w:szCs w:val="18"/>
              </w:rPr>
            </w:pPr>
            <w:r w:rsidRPr="008C599D">
              <w:rPr>
                <w:rFonts w:ascii="Calibri" w:hAnsi="Calibri" w:cs="Calibri"/>
                <w:bCs/>
                <w:sz w:val="18"/>
                <w:szCs w:val="18"/>
              </w:rPr>
              <w:t xml:space="preserve">Describe when a medication chart requires printing </w:t>
            </w:r>
          </w:p>
          <w:p w14:paraId="0BB55084" w14:textId="2EC67652" w:rsidR="001D2CBD" w:rsidRPr="008C599D" w:rsidRDefault="001D2CBD" w:rsidP="001D2CB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 w:cs="Calibri"/>
                <w:bCs/>
                <w:sz w:val="18"/>
                <w:szCs w:val="18"/>
              </w:rPr>
            </w:pPr>
            <w:r w:rsidRPr="008C599D">
              <w:rPr>
                <w:rFonts w:ascii="Calibri" w:hAnsi="Calibri" w:cs="Calibri"/>
                <w:bCs/>
                <w:sz w:val="18"/>
                <w:szCs w:val="18"/>
              </w:rPr>
              <w:t>Demonstrate how to print a chart</w:t>
            </w:r>
          </w:p>
        </w:tc>
      </w:tr>
      <w:tr w:rsidR="001D2CBD" w:rsidRPr="001E2597" w14:paraId="09902A77" w14:textId="77777777" w:rsidTr="009B59EF"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7AE7495" w14:textId="4AE75E1E" w:rsidR="001D2CBD" w:rsidRPr="001D2CBD" w:rsidRDefault="001D2CBD" w:rsidP="001D2CBD">
            <w:pPr>
              <w:rPr>
                <w:rFonts w:ascii="Calibri" w:hAnsi="Calibri" w:cs="Calibri"/>
                <w:szCs w:val="22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Comments: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</w:t>
            </w:r>
          </w:p>
          <w:p w14:paraId="4ABB2BE7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D2CBD" w:rsidRPr="001E2597" w14:paraId="73BED942" w14:textId="77777777" w:rsidTr="00BA30F2">
        <w:trPr>
          <w:trHeight w:val="1008"/>
        </w:trPr>
        <w:tc>
          <w:tcPr>
            <w:tcW w:w="442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B9E022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Name of Assessor: </w:t>
            </w:r>
          </w:p>
          <w:p w14:paraId="2DD5C654" w14:textId="77777777" w:rsidR="001D2CBD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11A2B7" w14:textId="2D97A65B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0AA3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sz w:val="18"/>
                <w:szCs w:val="18"/>
              </w:rPr>
              <w:t>Date:</w:t>
            </w:r>
          </w:p>
          <w:p w14:paraId="23623B01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A82B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Signature </w:t>
            </w:r>
            <w:proofErr w:type="gramStart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>&amp;  designation</w:t>
            </w:r>
            <w:proofErr w:type="gramEnd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 of assessor:</w:t>
            </w:r>
          </w:p>
          <w:p w14:paraId="29E29019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2CBD" w:rsidRPr="001E2597" w14:paraId="0BB50A1E" w14:textId="77777777" w:rsidTr="00BA30F2">
        <w:trPr>
          <w:trHeight w:val="1188"/>
        </w:trPr>
        <w:tc>
          <w:tcPr>
            <w:tcW w:w="442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A1B26F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Senior Nurse/Midwife Signature</w:t>
            </w:r>
            <w:r w:rsidRPr="001E259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547371A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198DC8" w14:textId="3544DB23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60E103" w14:textId="0C4680EA" w:rsidR="001D2CBD" w:rsidRPr="001D2CBD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4FCE95" w14:textId="6A1690DD" w:rsidR="001D2CBD" w:rsidRPr="001E2597" w:rsidRDefault="001D2CBD" w:rsidP="00BA30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bCs/>
                <w:i/>
                <w:iCs/>
                <w:szCs w:val="22"/>
              </w:rPr>
              <w:t>Upload this completed form to the Ko Awatea LEARN course</w:t>
            </w:r>
          </w:p>
        </w:tc>
      </w:tr>
    </w:tbl>
    <w:p w14:paraId="3B51C829" w14:textId="77777777" w:rsidR="00B568AF" w:rsidRPr="001E2597" w:rsidRDefault="00B568AF" w:rsidP="00B568AF">
      <w:pPr>
        <w:rPr>
          <w:rFonts w:ascii="Calibri" w:hAnsi="Calibri" w:cs="Calibri"/>
          <w:sz w:val="20"/>
        </w:rPr>
      </w:pPr>
    </w:p>
    <w:sectPr w:rsidR="00B568AF" w:rsidRPr="001E2597" w:rsidSect="00B56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9A92" w14:textId="77777777" w:rsidR="003464E8" w:rsidRDefault="003464E8" w:rsidP="001D2CBD">
      <w:r>
        <w:separator/>
      </w:r>
    </w:p>
  </w:endnote>
  <w:endnote w:type="continuationSeparator" w:id="0">
    <w:p w14:paraId="5AFA69EF" w14:textId="77777777" w:rsidR="003464E8" w:rsidRDefault="003464E8" w:rsidP="001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A324" w14:textId="77777777" w:rsidR="00AA1B77" w:rsidRDefault="00AA1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4BBD" w14:textId="77777777" w:rsidR="00AA1B77" w:rsidRDefault="00AA1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2E52" w14:textId="77777777" w:rsidR="00AA1B77" w:rsidRDefault="00AA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EC95" w14:textId="77777777" w:rsidR="003464E8" w:rsidRDefault="003464E8" w:rsidP="001D2CBD">
      <w:r>
        <w:separator/>
      </w:r>
    </w:p>
  </w:footnote>
  <w:footnote w:type="continuationSeparator" w:id="0">
    <w:p w14:paraId="7012EF9F" w14:textId="77777777" w:rsidR="003464E8" w:rsidRDefault="003464E8" w:rsidP="001D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261A" w14:textId="77777777" w:rsidR="00AA1B77" w:rsidRDefault="00AA1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C56" w14:textId="01C5F9BD" w:rsidR="001D2CBD" w:rsidRDefault="001D2CBD" w:rsidP="001D2CBD">
    <w:pPr>
      <w:jc w:val="center"/>
      <w:rPr>
        <w:rFonts w:ascii="Calibri" w:hAnsi="Calibri" w:cs="Calibri"/>
        <w:b/>
        <w:sz w:val="24"/>
      </w:rPr>
    </w:pPr>
    <w:r w:rsidRPr="001E2597">
      <w:rPr>
        <w:rFonts w:ascii="Calibri" w:hAnsi="Calibri" w:cs="Calibri"/>
        <w:b/>
        <w:sz w:val="24"/>
      </w:rPr>
      <w:t>MEDICATION CERTIFICATION PRACTICAL ASSESSMENT FORM</w:t>
    </w:r>
  </w:p>
  <w:p w14:paraId="2646DE60" w14:textId="216AA63B" w:rsidR="001D2CBD" w:rsidRDefault="00576F28" w:rsidP="001D2CBD">
    <w:pPr>
      <w:pStyle w:val="Header"/>
      <w:jc w:val="center"/>
    </w:pPr>
    <w:r>
      <w:rPr>
        <w:rFonts w:ascii="Calibri" w:hAnsi="Calibri" w:cs="Calibri"/>
        <w:b/>
        <w:sz w:val="40"/>
        <w:szCs w:val="32"/>
      </w:rPr>
      <w:t>COMPLEX IV INFUSION</w:t>
    </w:r>
    <w:r w:rsidR="00AA1B77">
      <w:rPr>
        <w:rFonts w:ascii="Calibri" w:hAnsi="Calibri" w:cs="Calibri"/>
        <w:b/>
        <w:sz w:val="40"/>
        <w:szCs w:val="32"/>
      </w:rPr>
      <w:t xml:space="preserve"> </w:t>
    </w:r>
    <w:r>
      <w:rPr>
        <w:rFonts w:ascii="Calibri" w:hAnsi="Calibri" w:cs="Calibri"/>
        <w:b/>
        <w:sz w:val="40"/>
        <w:szCs w:val="32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A646" w14:textId="77777777" w:rsidR="00AA1B77" w:rsidRDefault="00AA1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A32ACE"/>
    <w:multiLevelType w:val="hybridMultilevel"/>
    <w:tmpl w:val="152A5D9A"/>
    <w:lvl w:ilvl="0" w:tplc="F0905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B2F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803EB5"/>
    <w:multiLevelType w:val="hybridMultilevel"/>
    <w:tmpl w:val="DCA2D256"/>
    <w:lvl w:ilvl="0" w:tplc="17AA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74DF"/>
    <w:multiLevelType w:val="hybridMultilevel"/>
    <w:tmpl w:val="B5B44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0FA1"/>
    <w:multiLevelType w:val="hybridMultilevel"/>
    <w:tmpl w:val="A7B68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92260"/>
    <w:multiLevelType w:val="hybridMultilevel"/>
    <w:tmpl w:val="DE82D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059D5"/>
    <w:multiLevelType w:val="hybridMultilevel"/>
    <w:tmpl w:val="B03EB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4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8300544">
    <w:abstractNumId w:val="2"/>
  </w:num>
  <w:num w:numId="3" w16cid:durableId="1082947814">
    <w:abstractNumId w:val="5"/>
  </w:num>
  <w:num w:numId="4" w16cid:durableId="1358697923">
    <w:abstractNumId w:val="1"/>
  </w:num>
  <w:num w:numId="5" w16cid:durableId="423112013">
    <w:abstractNumId w:val="7"/>
  </w:num>
  <w:num w:numId="6" w16cid:durableId="520819861">
    <w:abstractNumId w:val="3"/>
  </w:num>
  <w:num w:numId="7" w16cid:durableId="1441335726">
    <w:abstractNumId w:val="4"/>
  </w:num>
  <w:num w:numId="8" w16cid:durableId="95247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F"/>
    <w:rsid w:val="001D2CBD"/>
    <w:rsid w:val="001E673D"/>
    <w:rsid w:val="003464E8"/>
    <w:rsid w:val="00576F28"/>
    <w:rsid w:val="005E05FF"/>
    <w:rsid w:val="00760512"/>
    <w:rsid w:val="008622B1"/>
    <w:rsid w:val="008C599D"/>
    <w:rsid w:val="00903F4B"/>
    <w:rsid w:val="009F287F"/>
    <w:rsid w:val="00AA1B77"/>
    <w:rsid w:val="00B1256D"/>
    <w:rsid w:val="00B15F5A"/>
    <w:rsid w:val="00B568AF"/>
    <w:rsid w:val="00BA30F2"/>
    <w:rsid w:val="00C00B4A"/>
    <w:rsid w:val="00D4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EDE7"/>
  <w15:chartTrackingRefBased/>
  <w15:docId w15:val="{04A027E3-A657-437A-940B-BF3E537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AF"/>
    <w:pPr>
      <w:spacing w:after="0" w:line="240" w:lineRule="auto"/>
    </w:pPr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F287F"/>
    <w:pPr>
      <w:ind w:left="720"/>
      <w:contextualSpacing/>
    </w:pPr>
    <w:rPr>
      <w:rFonts w:ascii="Times New Roman" w:hAnsi="Times New Roman"/>
      <w:color w:val="auto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Parker (CMDHB)</dc:creator>
  <cp:keywords/>
  <dc:description/>
  <cp:lastModifiedBy>Tabitha Parker (CMDHB)</cp:lastModifiedBy>
  <cp:revision>7</cp:revision>
  <dcterms:created xsi:type="dcterms:W3CDTF">2023-11-07T02:25:00Z</dcterms:created>
  <dcterms:modified xsi:type="dcterms:W3CDTF">2023-12-27T23:57:00Z</dcterms:modified>
</cp:coreProperties>
</file>